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Default Extension="png" ContentType="image/png"/>
  <Default Extension="psmdcp" ContentType="application/vnd.openxmlformats-package.core-properties+xml"/>
  <Default Extension="gif" ContentType="image/gi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006a72405bb240ea" /><Relationship Type="http://schemas.openxmlformats.org/package/2006/relationships/metadata/core-properties" Target="/package/services/metadata/core-properties/a4c2985f739a4dd1b539d25bb23f1c23.psmdcp" Id="R1523978ec0534182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xmlns:v="urn:schemas-microsoft-com:vml" xmlns:o="urn:schemas-microsoft-com:office:office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49098E1B" w14:paraId="6124F56C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  <w:t xml:space="preserve">Добрый день, 22а группа!</w:t>
      </w:r>
    </w:p>
    <w:p xmlns:wp14="http://schemas.microsoft.com/office/word/2010/wordml" w:rsidP="49098E1B" w14:paraId="672A6659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32"/>
          <w:szCs w:val="32"/>
          <w:shd w:val="clear" w:fill="auto"/>
        </w:rPr>
      </w:pPr>
    </w:p>
    <w:p xmlns:wp14="http://schemas.microsoft.com/office/word/2010/wordml" w:rsidP="49098E1B" w14:paraId="57FC2CF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Продолжаем общаться дистанционно.</w:t>
      </w:r>
    </w:p>
    <w:p xmlns:wp14="http://schemas.microsoft.com/office/word/2010/wordml" w:rsidP="49098E1B" w14:paraId="0A37501D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686E183C" w14:paraId="5F284D1A" wp14:textId="53A49A6D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Сегодня мы разберем графические методы</w:t>
      </w:r>
      <w:r w:rsidRPr="649645C7" w:rsidR="4F39A0C0">
        <w:rPr>
          <w:rFonts w:ascii="Times New Roman" w:hAnsi="Times New Roman" w:eastAsia="Times New Roman" w:cs="Times New Roman"/>
          <w:sz w:val="28"/>
          <w:szCs w:val="28"/>
        </w:rPr>
        <w:t xml:space="preserve"> решения неравенств</w:t>
      </w:r>
    </w:p>
    <w:p xmlns:wp14="http://schemas.microsoft.com/office/word/2010/wordml" w:rsidP="49098E1B" w14:paraId="5DAB6C7B" wp14:textId="047D4865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6D4238E4" wp14:textId="585D980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Задать вопросы, а также прислать ответы вы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можете</w:t>
      </w:r>
    </w:p>
    <w:p xmlns:wp14="http://schemas.microsoft.com/office/word/2010/wordml" w:rsidP="49098E1B" w14:paraId="052EADC8" wp14:textId="2883683A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на адрес электронной почты: </w:t>
      </w:r>
      <w:hyperlink r:id="R8c87685bd62c4e45">
        <w:r w:rsidRPr="49098E1B" w:rsidR="49098E1B">
          <w:rPr>
            <w:rStyle w:val="Hyperlink"/>
            <w:rFonts w:ascii="Times New Roman" w:hAnsi="Times New Roman" w:eastAsia="Times New Roman" w:cs="Times New Roman"/>
            <w:color w:val="000000" w:themeColor="accent6" w:themeTint="FF" w:themeShade="FF"/>
            <w:sz w:val="28"/>
            <w:szCs w:val="28"/>
          </w:rPr>
          <w:t>ddrmx@ya.ru</w:t>
        </w:r>
      </w:hyperlink>
    </w:p>
    <w:p xmlns:wp14="http://schemas.microsoft.com/office/word/2010/wordml" w:rsidP="76FFDA90" w14:paraId="239FD551" wp14:textId="77777777">
      <w:pPr>
        <w:numPr>
          <w:ilvl w:val="0"/>
          <w:numId w:val="5"/>
        </w:numPr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через соцсеть </w:t>
      </w:r>
      <w:hyperlink xmlns:r="http://schemas.openxmlformats.org/officeDocument/2006/relationships" r:id="R9aa243edcc924633">
        <w:r w:rsidRPr="49098E1B">
          <w:rPr>
            <w:rFonts w:ascii="Times New Roman" w:hAnsi="Times New Roman" w:eastAsia="Times New Roman" w:cs="Times New Roman"/>
            <w:color w:val="000000"/>
            <w:spacing w:val="0"/>
            <w:position w:val="0"/>
            <w:sz w:val="28"/>
            <w:szCs w:val="28"/>
            <w:u w:val="single"/>
            <w:shd w:val="clear" w:fill="auto"/>
          </w:rPr>
          <w:t xml:space="preserve">https://vk.com/ddrmx</w:t>
        </w:r>
      </w:hyperlink>
    </w:p>
    <w:p w:rsidR="4F39A0C0" w:rsidP="4F39A0C0" w:rsidRDefault="4F39A0C0" w14:paraId="05027D0C" w14:textId="75DE1A5D">
      <w:pPr>
        <w:pStyle w:val="Normal"/>
        <w:numPr>
          <w:ilvl w:val="0"/>
          <w:numId w:val="5"/>
        </w:numPr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u w:val="single"/>
        </w:rPr>
      </w:pPr>
      <w:r w:rsidRPr="4F39A0C0" w:rsidR="4F39A0C0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u w:val="none"/>
        </w:rPr>
        <w:t>Мессенджер WhatsApp</w:t>
      </w:r>
      <w:r w:rsidRPr="4F39A0C0" w:rsidR="4F39A0C0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u w:val="none"/>
        </w:rPr>
        <w:t xml:space="preserve"> </w:t>
      </w:r>
      <w:r w:rsidRPr="4F39A0C0" w:rsidR="4F39A0C0"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u w:val="single"/>
        </w:rPr>
        <w:t>79180295458</w:t>
      </w:r>
    </w:p>
    <w:p xmlns:wp14="http://schemas.microsoft.com/office/word/2010/wordml" w:rsidP="49098E1B" w14:paraId="02EB378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p14:textId="77777777" w14:paraId="2A0FD608">
      <w:pPr>
        <w:spacing w:before="0" w:after="0" w:line="240" w:lineRule="auto"/>
        <w:ind w:left="0" w:right="0" w:firstLine="0"/>
        <w:jc w:val="left"/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 уважением, Максим Андреевич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2A0FD608" w14:paraId="186B18DE" wp14:textId="4A0D4D8B">
      <w:pPr>
        <w:pStyle w:val="Normal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</w:p>
    <w:p w:rsidR="2A0FD608" w:rsidP="2A0FD608" w:rsidRDefault="2A0FD608" w14:paraId="25B0CA1F" w14:textId="5F9D9F33">
      <w:pPr>
        <w:pStyle w:val="Normal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</w:rPr>
      </w:pPr>
    </w:p>
    <w:p w:rsidR="6B267453" w:rsidP="6B267453" w:rsidRDefault="6B267453" w14:paraId="7222144B" w14:textId="0CB9613C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4F39A0C0" w:rsidR="4F39A0C0">
        <w:rPr>
          <w:rFonts w:ascii="Times New Roman" w:hAnsi="Times New Roman" w:eastAsia="Times New Roman" w:cs="Times New Roman"/>
          <w:color w:val="auto"/>
          <w:sz w:val="28"/>
          <w:szCs w:val="28"/>
        </w:rPr>
        <w:t>ЗАНЯТИЕ ПО ТЕМЕ:</w:t>
      </w:r>
    </w:p>
    <w:p w:rsidR="6B267453" w:rsidP="4F39A0C0" w:rsidRDefault="6B267453" w14:paraId="457B354C" w14:textId="52BB9A04">
      <w:pPr>
        <w:pStyle w:val="Normal"/>
        <w:spacing w:before="0" w:after="0" w:afterAutospacing="off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4F39A0C0" w:rsidR="4F39A0C0">
        <w:rPr>
          <w:rFonts w:ascii="Times New Roman" w:hAnsi="Times New Roman" w:eastAsia="Times New Roman" w:cs="Times New Roman"/>
          <w:sz w:val="28"/>
          <w:szCs w:val="28"/>
        </w:rPr>
        <w:t>Использование свойств и графиков функций</w:t>
      </w:r>
    </w:p>
    <w:p w:rsidR="6B267453" w:rsidP="4F39A0C0" w:rsidRDefault="6B267453" w14:paraId="062AA062" w14:textId="162BAA5F">
      <w:pPr>
        <w:pStyle w:val="Normal"/>
        <w:spacing w:before="0" w:after="0" w:afterAutospacing="off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4F39A0C0" w:rsidR="4F39A0C0">
        <w:rPr>
          <w:rFonts w:ascii="Times New Roman" w:hAnsi="Times New Roman" w:eastAsia="Times New Roman" w:cs="Times New Roman"/>
          <w:sz w:val="28"/>
          <w:szCs w:val="28"/>
        </w:rPr>
        <w:t>при решении уравнений и неравенств. (1 ЧАС)</w:t>
      </w:r>
    </w:p>
    <w:p w:rsidR="4F39A0C0" w:rsidP="649645C7" w:rsidRDefault="4F39A0C0" w14:paraId="65CAD7B4" w14:textId="055A9DA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49645C7" w:rsidP="649645C7" w:rsidRDefault="649645C7" w14:paraId="717C0E75" w14:textId="686F0025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Использование ограниченности функции. При решении уравнений и неравенств свойство ограниченности снизу или сверху функции на некотором множестве часто играет определяющую роль.</w:t>
      </w:r>
    </w:p>
    <w:p w:rsidR="649645C7" w:rsidP="649645C7" w:rsidRDefault="649645C7" w14:paraId="653C979B" w14:textId="7B27BCE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Если существует такое число С, что для любого 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x∈ D 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выполняется неравенство 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f(x)</w:t>
      </w:r>
      <w:r>
        <w:drawing>
          <wp:inline wp14:editId="7F347B6D" wp14:anchorId="2E4FA165">
            <wp:extent cx="104775" cy="114300"/>
            <wp:effectExtent l="0" t="0" r="0" b="0"/>
            <wp:docPr id="8492811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fa2dea483b2460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C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то функция 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f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называется ограниченной сверху на множестве 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D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649645C7" w:rsidP="649645C7" w:rsidRDefault="649645C7" w14:paraId="3C1C1E0A" w14:textId="1D310AAD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49645C7" w:rsidP="649645C7" w:rsidRDefault="649645C7" w14:paraId="75BC20D2" w14:textId="6EDEE5BA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7DA7117D" wp14:anchorId="2E1EBD1B">
            <wp:extent cx="2647950" cy="2686050"/>
            <wp:effectExtent l="0" t="0" r="0" b="0"/>
            <wp:docPr id="10274688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c6773e9aedc4ae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9645C7" w:rsidP="649645C7" w:rsidRDefault="649645C7" w14:paraId="3ACBCAF4" w14:textId="7721568B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Если существует такое число с, что для любого выполняется неравенство 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f(x) ≥с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то функция 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f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называется ограниченной снизу на множестве 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D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649645C7" w:rsidP="649645C7" w:rsidRDefault="649645C7" w14:paraId="44E4B3F1" w14:textId="6862D2D5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0AF95ED6" wp14:anchorId="6C7E6422">
            <wp:extent cx="2571750" cy="2543175"/>
            <wp:effectExtent l="0" t="0" r="0" b="0"/>
            <wp:docPr id="6098325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4897c13199c423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9645C7" w:rsidP="649645C7" w:rsidRDefault="649645C7" w14:paraId="1D99D433" w14:textId="333B8AFB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Функция, ограниченная и сверху, и снизу, называется ограниченной на множестве 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D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Геометрически ограниченность функции f на множестве D означает, что график функции 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y=f(x)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при лежит в полосе 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с</w:t>
      </w:r>
      <w:r>
        <w:drawing>
          <wp:inline wp14:editId="4DE9B9F8" wp14:anchorId="5E3937C8">
            <wp:extent cx="104775" cy="114300"/>
            <wp:effectExtent l="0" t="0" r="0" b="0"/>
            <wp:docPr id="12469972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7e3f417f9b0442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f(x)</w:t>
      </w:r>
      <w:r>
        <w:drawing>
          <wp:inline wp14:editId="6A70321D" wp14:anchorId="0038B19A">
            <wp:extent cx="104775" cy="114300"/>
            <wp:effectExtent l="0" t="0" r="0" b="0"/>
            <wp:docPr id="17313462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64d3da096e64be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C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649645C7" w:rsidP="649645C7" w:rsidRDefault="649645C7" w14:paraId="1AD0C4CF" w14:textId="2505DF51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23AD21C2" wp14:anchorId="10E9A86E">
            <wp:extent cx="2905125" cy="2962275"/>
            <wp:effectExtent l="0" t="0" r="0" b="0"/>
            <wp:docPr id="2485810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8fd29904cc4462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9645C7" w:rsidP="649645C7" w:rsidRDefault="649645C7" w14:paraId="0FAC1375" w14:textId="709E53CB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Пример</w:t>
      </w:r>
    </w:p>
    <w:p w:rsidR="649645C7" w:rsidP="649645C7" w:rsidRDefault="649645C7" w14:paraId="3D41E96D" w14:textId="34FE58F4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Решите уравнение 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sin(x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3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+2x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2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+1)=x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2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+2x+2</w:t>
      </w:r>
    </w:p>
    <w:p w:rsidR="649645C7" w:rsidP="649645C7" w:rsidRDefault="649645C7" w14:paraId="785CC83A" w14:textId="29ABD728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49645C7" w:rsidR="649645C7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Решение.</w:t>
      </w:r>
    </w:p>
    <w:p w:rsidR="649645C7" w:rsidP="649645C7" w:rsidRDefault="649645C7" w14:paraId="34192352" w14:textId="6D076650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Для любого действительного числа 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х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имеем</w:t>
      </w:r>
    </w:p>
    <w:p w:rsidR="649645C7" w:rsidP="649645C7" w:rsidRDefault="649645C7" w14:paraId="47A517C6" w14:textId="13A97B96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sin(x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3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+2x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2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+1)</w:t>
      </w:r>
      <w:r>
        <w:drawing>
          <wp:inline wp14:editId="62A03EB0" wp14:anchorId="5B06D1A8">
            <wp:extent cx="104775" cy="114300"/>
            <wp:effectExtent l="0" t="0" r="0" b="0"/>
            <wp:docPr id="19003822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e9d58f72b654e4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x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2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+2x+2</w:t>
      </w:r>
      <w:r>
        <w:drawing>
          <wp:inline wp14:editId="349204E7" wp14:anchorId="04BCE86F">
            <wp:extent cx="104775" cy="38100"/>
            <wp:effectExtent l="0" t="0" r="0" b="0"/>
            <wp:docPr id="14515118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60d79e8cbc94b6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(x+1)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2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+1</w:t>
      </w:r>
      <w:r>
        <w:drawing>
          <wp:inline wp14:editId="49248C6C" wp14:anchorId="483AB54D">
            <wp:extent cx="104775" cy="114300"/>
            <wp:effectExtent l="0" t="0" r="0" b="0"/>
            <wp:docPr id="19022247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ed8542aa80f45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2802B984" wp14:anchorId="1BF6DD6B">
            <wp:extent cx="66675" cy="95250"/>
            <wp:effectExtent l="0" t="0" r="0" b="0"/>
            <wp:docPr id="6291771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ddbd8bb8d814be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566461CD" wp14:anchorId="34964382">
            <wp:extent cx="28575" cy="19050"/>
            <wp:effectExtent l="0" t="0" r="0" b="0"/>
            <wp:docPr id="19004877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a0733f73c3747f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9645C7" w:rsidP="649645C7" w:rsidRDefault="649645C7" w14:paraId="022055A8" w14:textId="6CB5035F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Поскольку для любого значения х левая часть уравнения не превосходит единицы, а правая часть всегда не меньше единицы, то данное уравнение может иметь решение только при 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х=-1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649645C7" w:rsidP="649645C7" w:rsidRDefault="649645C7" w14:paraId="6AD0BE17" w14:textId="2EF5981D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При 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х=-1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имеем: 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sin(-1+2+1)=sin2 ≠ 1 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т.е. уравнение корней не имеет.</w:t>
      </w:r>
    </w:p>
    <w:p w:rsidR="649645C7" w:rsidP="649645C7" w:rsidRDefault="649645C7" w14:paraId="2A78EBE9" w14:textId="619AD6B0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F39A0C0" w:rsidP="649645C7" w:rsidRDefault="4F39A0C0" w14:paraId="67416365" w14:textId="1DAD04BA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49645C7" w:rsidP="649645C7" w:rsidRDefault="649645C7" w14:paraId="7126D423" w14:textId="7B4D7E5D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</w:pP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задание: используя график функций, найти корни уравнения</w:t>
      </w:r>
    </w:p>
    <w:p w:rsidR="649645C7" w:rsidP="649645C7" w:rsidRDefault="649645C7" w14:paraId="4EEA5B6A" w14:textId="108FC838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>
        <w:drawing>
          <wp:inline wp14:editId="2E0F4ED5" wp14:anchorId="41A1D3B4">
            <wp:extent cx="1809750" cy="809625"/>
            <wp:effectExtent l="0" t="0" r="0" b="0"/>
            <wp:docPr id="19148908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68ffcfd6f3944a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9645C7" w:rsidP="649645C7" w:rsidRDefault="649645C7" w14:paraId="49C1471A" w14:textId="45A79D32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>
        <w:drawing>
          <wp:inline wp14:editId="16C01505" wp14:anchorId="521581A9">
            <wp:extent cx="3638550" cy="4171950"/>
            <wp:effectExtent l="0" t="0" r="0" b="0"/>
            <wp:docPr id="7446804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7193df4f08e48f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4632EA0" w:rsidP="54632EA0" w:rsidRDefault="54632EA0" w14:paraId="7372F02C" w14:textId="6707BE6B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49645C7" w:rsidP="649645C7" w:rsidRDefault="649645C7" w14:paraId="1F92549F" w14:textId="0CB9613C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49645C7" w:rsidR="649645C7">
        <w:rPr>
          <w:rFonts w:ascii="Times New Roman" w:hAnsi="Times New Roman" w:eastAsia="Times New Roman" w:cs="Times New Roman"/>
          <w:color w:val="auto"/>
          <w:sz w:val="28"/>
          <w:szCs w:val="28"/>
        </w:rPr>
        <w:t>ЗАНЯТИЕ ПО ТЕМЕ:</w:t>
      </w:r>
    </w:p>
    <w:p w:rsidR="649645C7" w:rsidP="649645C7" w:rsidRDefault="649645C7" w14:paraId="55EAA7DE" w14:textId="4B6D2659">
      <w:pPr>
        <w:pStyle w:val="Normal"/>
        <w:spacing w:before="0" w:after="0" w:afterAutospacing="off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49645C7" w:rsidR="649645C7">
        <w:rPr>
          <w:rFonts w:ascii="Times New Roman" w:hAnsi="Times New Roman" w:eastAsia="Times New Roman" w:cs="Times New Roman"/>
          <w:sz w:val="28"/>
          <w:szCs w:val="28"/>
        </w:rPr>
        <w:t>Метод интервалов. (2 ЧАСА)</w:t>
      </w:r>
    </w:p>
    <w:p w:rsidR="649645C7" w:rsidP="649645C7" w:rsidRDefault="649645C7" w14:paraId="2620689F" w14:textId="055A9DA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49645C7" w:rsidP="649645C7" w:rsidRDefault="649645C7" w14:paraId="4FAF0EA5" w14:textId="2B5F515B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Метод интервалов — это метод решения так называемых рациональных неравенств. Общее 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понятие рационального неравенства мы обсудим позже, а сейчас начнём с простых примеров.</w:t>
      </w:r>
    </w:p>
    <w:p w:rsidR="649645C7" w:rsidP="649645C7" w:rsidRDefault="649645C7" w14:paraId="7772DF73" w14:textId="49454BA0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49645C7" w:rsidP="649645C7" w:rsidRDefault="649645C7" w14:paraId="5468A626" w14:textId="3C75BAEB">
      <w:pPr>
        <w:pStyle w:val="Normal"/>
        <w:jc w:val="both"/>
      </w:pP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Напомним прежде всего, что функция 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f(x) = </w:t>
      </w:r>
      <w:proofErr w:type="spellStart"/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ax</w:t>
      </w:r>
      <w:proofErr w:type="spellEnd"/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+ b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называется линейной. Если 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a ≠ 0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то</w:t>
      </w:r>
    </w:p>
    <w:p w:rsidR="649645C7" w:rsidP="649645C7" w:rsidRDefault="649645C7" w14:paraId="08D1CEF9" w14:textId="0B8F357E">
      <w:pPr>
        <w:pStyle w:val="Normal"/>
        <w:jc w:val="both"/>
      </w:pP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линейная функция называется также многочленом первой степени.</w:t>
      </w:r>
    </w:p>
    <w:p w:rsidR="649645C7" w:rsidP="649645C7" w:rsidRDefault="649645C7" w14:paraId="76E9C1DE" w14:textId="025BF2BC">
      <w:pPr>
        <w:jc w:val="both"/>
      </w:pP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Нули функции 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f(x) = ax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2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+ </w:t>
      </w:r>
      <w:proofErr w:type="spellStart"/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bx</w:t>
      </w:r>
      <w:proofErr w:type="spellEnd"/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+ c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являются корнями квадратного уравнения</w:t>
      </w:r>
    </w:p>
    <w:p w:rsidR="649645C7" w:rsidP="649645C7" w:rsidRDefault="649645C7" w14:paraId="1E22FB3C" w14:textId="44DC6A47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</w:pP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ax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2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+ </w:t>
      </w:r>
      <w:proofErr w:type="spellStart"/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bx</w:t>
      </w:r>
      <w:proofErr w:type="spellEnd"/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+ c = 0</w:t>
      </w:r>
    </w:p>
    <w:p w:rsidR="649645C7" w:rsidP="649645C7" w:rsidRDefault="649645C7" w14:paraId="2437ED0D" w14:textId="6FA53598">
      <w:pPr>
        <w:pStyle w:val="Normal"/>
        <w:jc w:val="center"/>
      </w:pPr>
    </w:p>
    <w:p w:rsidR="649645C7" w:rsidP="649645C7" w:rsidRDefault="649645C7" w14:paraId="305E377B" w14:textId="162DB474">
      <w:pPr>
        <w:pStyle w:val="Normal"/>
        <w:jc w:val="center"/>
      </w:pPr>
    </w:p>
    <w:p w:rsidR="649645C7" w:rsidP="649645C7" w:rsidRDefault="649645C7" w14:paraId="6E75A780" w14:textId="2307661A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</w:pP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Рассмотрим функцию 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f(x) = x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2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+ 2x− 3</w:t>
      </w:r>
    </w:p>
    <w:p w:rsidR="649645C7" w:rsidP="649645C7" w:rsidRDefault="649645C7" w14:paraId="7780DE02" w14:textId="570DAAC2">
      <w:pPr>
        <w:jc w:val="both"/>
      </w:pP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Графиком нашей функции 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y = x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2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+ 2x− 3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служит парабола, пересекающая ось X в точках −3 и 1. Ветви параболы направлены вверх</w:t>
      </w:r>
    </w:p>
    <w:p w:rsidR="649645C7" w:rsidP="649645C7" w:rsidRDefault="649645C7" w14:paraId="60158B8C" w14:textId="00D3BE48">
      <w:pPr>
        <w:pStyle w:val="Normal"/>
        <w:jc w:val="center"/>
      </w:pPr>
      <w:r>
        <w:drawing>
          <wp:inline wp14:editId="48C4ACEE" wp14:anchorId="6EF135AF">
            <wp:extent cx="3207327" cy="1773382"/>
            <wp:effectExtent l="0" t="0" r="0" b="0"/>
            <wp:docPr id="800311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37f280e98d5419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327" cy="177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9645C7" w:rsidP="649645C7" w:rsidRDefault="649645C7" w14:paraId="67444373" w14:textId="76DB093E">
      <w:pPr>
        <w:pStyle w:val="Normal"/>
        <w:jc w:val="both"/>
      </w:pP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На интервалах 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x &lt; −3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</w:t>
      </w:r>
      <w:proofErr w:type="gramStart"/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x &gt;</w:t>
      </w:r>
      <w:proofErr w:type="gramEnd"/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1 парабола идёт выше оси X; там 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y &gt; 0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стоит знак плюс. На</w:t>
      </w:r>
    </w:p>
    <w:p w:rsidR="649645C7" w:rsidP="649645C7" w:rsidRDefault="649645C7" w14:paraId="6C1DEE75" w14:textId="0F117BDF">
      <w:pPr>
        <w:pStyle w:val="Normal"/>
        <w:jc w:val="both"/>
      </w:pP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интервале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−3 </w:t>
      </w:r>
      <w:proofErr w:type="gramStart"/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&lt; x</w:t>
      </w:r>
      <w:proofErr w:type="gramEnd"/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&lt; 1 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парабола идёт ниже оси X; там 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y &lt; 0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стоит знак минус.</w:t>
      </w:r>
    </w:p>
    <w:p w:rsidR="649645C7" w:rsidP="649645C7" w:rsidRDefault="649645C7" w14:paraId="737F4EA5" w14:textId="09CC2B4D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49645C7" w:rsidP="649645C7" w:rsidRDefault="649645C7" w14:paraId="4D10FF89" w14:textId="3E7C1B64">
      <w:pPr>
        <w:pStyle w:val="Normal"/>
        <w:jc w:val="both"/>
      </w:pP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Решить неравенство: 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x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2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+2x+</w:t>
      </w:r>
      <w:proofErr w:type="gramStart"/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3 &gt;</w:t>
      </w:r>
      <w:proofErr w:type="gramEnd"/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0</w:t>
      </w:r>
    </w:p>
    <w:p w:rsidR="649645C7" w:rsidP="649645C7" w:rsidRDefault="649645C7" w14:paraId="702D8EEE" w14:textId="3B9C1C4C">
      <w:pPr>
        <w:pStyle w:val="Normal"/>
        <w:jc w:val="both"/>
      </w:pPr>
      <w:r w:rsidRPr="649645C7" w:rsidR="649645C7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Решение.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Дискриминант квадратного трёхчлена 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x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2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+2x+3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отрицателен. Это означает, что уравнение 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x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2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+2x+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3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= 0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не имеет корней. Как же тогда решать исходное неравенство?</w:t>
      </w:r>
    </w:p>
    <w:p w:rsidR="649645C7" w:rsidP="649645C7" w:rsidRDefault="649645C7" w14:paraId="09741ED9" w14:textId="7AF466EE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49645C7" w:rsidP="649645C7" w:rsidRDefault="649645C7" w14:paraId="641DA3A8" w14:textId="25453975">
      <w:pPr>
        <w:jc w:val="both"/>
      </w:pP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Всё очень просто. Выделим в нашем квадратном трёхчлене полный квадрат:</w:t>
      </w:r>
    </w:p>
    <w:p w:rsidR="649645C7" w:rsidP="649645C7" w:rsidRDefault="649645C7" w14:paraId="5EA2C2C9" w14:textId="251B8336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</w:pP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x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2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+2x+3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= (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x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2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+2x+</w:t>
      </w:r>
      <w:proofErr w:type="gramStart"/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1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)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+</w:t>
      </w:r>
      <w:proofErr w:type="gramEnd"/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2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= 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(x+1)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 xml:space="preserve"> 2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+2</w:t>
      </w:r>
    </w:p>
    <w:p w:rsidR="649645C7" w:rsidP="649645C7" w:rsidRDefault="649645C7" w14:paraId="5A8DFC50" w14:textId="77795AD4">
      <w:pPr>
        <w:pStyle w:val="Normal"/>
        <w:jc w:val="both"/>
      </w:pP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Неравенство приобретает вид: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(x+ 1)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 xml:space="preserve"> 2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+ </w:t>
      </w:r>
      <w:proofErr w:type="gramStart"/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2 &gt;</w:t>
      </w:r>
      <w:proofErr w:type="gramEnd"/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0</w:t>
      </w:r>
    </w:p>
    <w:p w:rsidR="649645C7" w:rsidP="649645C7" w:rsidRDefault="649645C7" w14:paraId="5A156FCB" w14:textId="580AB9DF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49645C7" w:rsidP="649645C7" w:rsidRDefault="649645C7" w14:paraId="6F5B4601" w14:textId="1E1A9F26">
      <w:pPr>
        <w:jc w:val="both"/>
      </w:pP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Квадрат всегда неотрицателен, да ещё плюс 2 — это всегда будет положительное число.</w:t>
      </w:r>
    </w:p>
    <w:p w:rsidR="649645C7" w:rsidP="649645C7" w:rsidRDefault="649645C7" w14:paraId="335AD41F" w14:textId="1AD29938">
      <w:pPr>
        <w:jc w:val="both"/>
      </w:pP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Следовательно, данное неравенство выполнено при любых значениях x.</w:t>
      </w:r>
    </w:p>
    <w:p w:rsidR="649645C7" w:rsidP="649645C7" w:rsidRDefault="649645C7" w14:paraId="3C5DB2DD" w14:textId="652D6242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49645C7" w:rsidP="649645C7" w:rsidRDefault="649645C7" w14:paraId="14C65EAF" w14:textId="7385368C">
      <w:pPr>
        <w:jc w:val="both"/>
      </w:pPr>
      <w:r w:rsidRPr="649645C7" w:rsidR="649645C7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ru-RU"/>
        </w:rPr>
        <w:t>Ответ: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(−∞; +∞).</w:t>
      </w:r>
    </w:p>
    <w:p w:rsidR="649645C7" w:rsidP="649645C7" w:rsidRDefault="649645C7" w14:paraId="20B05709" w14:textId="12CE409B">
      <w:pPr>
        <w:pStyle w:val="Normal"/>
        <w:jc w:val="center"/>
      </w:pPr>
      <w:r>
        <w:drawing>
          <wp:inline wp14:editId="7269842B" wp14:anchorId="5F0931E7">
            <wp:extent cx="3467100" cy="2044186"/>
            <wp:effectExtent l="0" t="0" r="0" b="0"/>
            <wp:docPr id="5002976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f43637692ce477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04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9645C7" w:rsidP="649645C7" w:rsidRDefault="649645C7" w14:paraId="66A2D059" w14:textId="63088906">
      <w:pPr>
        <w:pStyle w:val="Normal"/>
        <w:jc w:val="both"/>
      </w:pP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И здесь несложно дать графическое объяснение. Поскольку уравнение 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x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 xml:space="preserve"> 2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+ 2x + 3 = 0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не имеет корней, парабола 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y = x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 xml:space="preserve"> 2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+ 2x + 3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не пересекает ось X. Ветви параболы при этом направлены вверх — значит, парабола расположена целиком выше оси X. Значит, функция 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f(x) = x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 xml:space="preserve"> 2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+ 2x+ 3</w:t>
      </w: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принимает только положительные значения.</w:t>
      </w:r>
    </w:p>
    <w:p w:rsidR="649645C7" w:rsidP="649645C7" w:rsidRDefault="649645C7" w14:paraId="4B5C9637" w14:textId="7094BFDB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49645C7" w:rsidP="649645C7" w:rsidRDefault="649645C7" w14:paraId="24D9F8D8" w14:textId="226A5C89">
      <w:pPr>
        <w:pStyle w:val="Normal"/>
        <w:bidi w:val="0"/>
        <w:jc w:val="both"/>
      </w:pPr>
      <w:r w:rsidRPr="649645C7" w:rsidR="649645C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Домашнее задание: решить неравенство: 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(x − 1) (x − 2)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ru-RU"/>
        </w:rPr>
        <w:t>2</w:t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</w:t>
      </w:r>
      <w:r>
        <w:drawing>
          <wp:inline wp14:editId="222E8687" wp14:anchorId="257498A7">
            <wp:extent cx="104775" cy="114300"/>
            <wp:effectExtent l="0" t="0" r="0" b="0"/>
            <wp:docPr id="7853707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22bc38ad4624a0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49645C7" w:rsidR="649645C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0</w:t>
      </w:r>
    </w:p>
    <w:sectPr>
      <w:pgMar w:top="720" w:right="720" w:bottom="720" w:left="72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</w:lvl>
  </w:abstractNum>
  <w:num w:numId="21">
    <w:abstractNumId w:val="17"/>
  </w:num>
  <w:num w:numId="20">
    <w:abstractNumId w:val="16"/>
  </w:num>
  <w:num w:numId="19">
    <w:abstractNumId w:val="15"/>
  </w:num>
  <w:num w:numId="18">
    <w:abstractNumId w:val="14"/>
  </w:num>
  <w:num w:numId="17">
    <w:abstractNumId w:val="13"/>
  </w:num>
  <w:num w:numId="16">
    <w:abstractNumId w:val="12"/>
  </w:num>
  <w:num w:numId="15">
    <w:abstractNumId w:val="11"/>
  </w:num>
  <w:num w:numId="14">
    <w:abstractNumId w:val="10"/>
  </w:num>
  <w:num w:numId="13">
    <w:abstractNumId w:val="9"/>
  </w:num>
  <w:num w:numId="12">
    <w:abstractNumId w:val="8"/>
  </w:num>
  <w:num w:numId="11">
    <w:abstractNumId w:val="7"/>
  </w:num>
  <w:num w:numId="10">
    <w:abstractNumId w:val="6"/>
  </w:num>
  <w:num w:numId="9">
    <w:abstractNumId w:val="5"/>
  </w:num>
  <w:num w:numId="8">
    <w:abstractNumId w:val="4"/>
  </w:num>
  <w:num w:numId="7">
    <w:abstractNumId w:val="3"/>
  </w:num>
  <w:num w:numId="6">
    <w:abstractNumId w:val="2"/>
  </w:num>
  <w:num w:numId="5">
    <w:abstractNumId w:val="1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2F504B54"/>
  <w15:docId w15:val="{41e4f9f5-79df-4477-9424-961c4f647eab}"/>
  <w:rsids>
    <w:rsidRoot w:val="49098E1B"/>
    <w:rsid w:val="0A998430"/>
    <w:rsid w:val="2A0FD608"/>
    <w:rsid w:val="49098E1B"/>
    <w:rsid w:val="4F39A0C0"/>
    <w:rsid w:val="54632EA0"/>
    <w:rsid w:val="574538EE"/>
    <w:rsid w:val="649645C7"/>
    <w:rsid w:val="686E183C"/>
    <w:rsid w:val="6B267453"/>
    <w:rsid w:val="76FFDA90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25" /><Relationship Type="http://schemas.openxmlformats.org/officeDocument/2006/relationships/styles" Target="styles.xml" Id="docRId26" /><Relationship Type="http://schemas.openxmlformats.org/officeDocument/2006/relationships/settings" Target="/word/settings.xml" Id="R53c7e2c91d5d4b67" /><Relationship Type="http://schemas.openxmlformats.org/officeDocument/2006/relationships/hyperlink" Target="mailto:ddrmx@ya.ru" TargetMode="External" Id="R8c87685bd62c4e45" /><Relationship Type="http://schemas.openxmlformats.org/officeDocument/2006/relationships/fontTable" Target="/word/fontTable.xml" Id="R726902fc2496425c" /><Relationship Type="http://schemas.openxmlformats.org/officeDocument/2006/relationships/hyperlink" Target="https://vk.com/ddrmx" TargetMode="External" Id="R9aa243edcc924633" /><Relationship Type="http://schemas.openxmlformats.org/officeDocument/2006/relationships/image" Target="/media/image21.png" Id="R6fa2dea483b24606" /><Relationship Type="http://schemas.openxmlformats.org/officeDocument/2006/relationships/image" Target="/media/image22.png" Id="R9c6773e9aedc4ae2" /><Relationship Type="http://schemas.openxmlformats.org/officeDocument/2006/relationships/image" Target="/media/image23.png" Id="R74897c13199c4234" /><Relationship Type="http://schemas.openxmlformats.org/officeDocument/2006/relationships/image" Target="/media/image24.png" Id="R57e3f417f9b0442c" /><Relationship Type="http://schemas.openxmlformats.org/officeDocument/2006/relationships/image" Target="/media/image25.png" Id="R864d3da096e64be5" /><Relationship Type="http://schemas.openxmlformats.org/officeDocument/2006/relationships/image" Target="/media/image26.png" Id="R18fd29904cc4462d" /><Relationship Type="http://schemas.openxmlformats.org/officeDocument/2006/relationships/image" Target="/media/image27.png" Id="R1e9d58f72b654e45" /><Relationship Type="http://schemas.openxmlformats.org/officeDocument/2006/relationships/image" Target="/media/image28.png" Id="R060d79e8cbc94b67" /><Relationship Type="http://schemas.openxmlformats.org/officeDocument/2006/relationships/image" Target="/media/image29.png" Id="R2ed8542aa80f452f" /><Relationship Type="http://schemas.openxmlformats.org/officeDocument/2006/relationships/image" Target="/media/image2a.png" Id="R9ddbd8bb8d814beb" /><Relationship Type="http://schemas.openxmlformats.org/officeDocument/2006/relationships/image" Target="/media/image2b.png" Id="Rda0733f73c3747fa" /><Relationship Type="http://schemas.openxmlformats.org/officeDocument/2006/relationships/image" Target="/media/image2c.png" Id="R668ffcfd6f3944a2" /><Relationship Type="http://schemas.openxmlformats.org/officeDocument/2006/relationships/image" Target="/media/image2d.png" Id="Rb7193df4f08e48f2" /><Relationship Type="http://schemas.openxmlformats.org/officeDocument/2006/relationships/image" Target="/media/image2e.png" Id="R037f280e98d5419a" /><Relationship Type="http://schemas.openxmlformats.org/officeDocument/2006/relationships/image" Target="/media/image37.png" Id="R6f43637692ce4778" /><Relationship Type="http://schemas.openxmlformats.org/officeDocument/2006/relationships/image" Target="/media/image38.png" Id="Rf22bc38ad4624a07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